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1887" w:rsidP="3E9C2779" w:rsidRDefault="00DB4B4B" w14:paraId="165A0A7E" w14:textId="54010EB6">
      <w:pPr>
        <w:pStyle w:val="Ttulo1"/>
        <w:spacing w:after="240"/>
        <w:jc w:val="center"/>
        <w:rPr>
          <w:rFonts w:ascii="Verdana" w:hAnsi="Verdana" w:eastAsia="Tahoma" w:cs="Tahoma"/>
          <w:b w:val="1"/>
          <w:bCs w:val="1"/>
          <w:color w:val="000000"/>
          <w:sz w:val="22"/>
          <w:szCs w:val="22"/>
        </w:rPr>
      </w:pPr>
      <w:bookmarkStart w:name="_Toc202430509" w:id="0"/>
      <w:r w:rsidRPr="3E9C2779" w:rsidR="00DB4B4B">
        <w:rPr>
          <w:rFonts w:ascii="Verdana" w:hAnsi="Verdana" w:eastAsia="Tahoma" w:cs="Tahoma"/>
          <w:b w:val="1"/>
          <w:bCs w:val="1"/>
          <w:color w:val="000000" w:themeColor="text1" w:themeTint="FF" w:themeShade="FF"/>
          <w:sz w:val="22"/>
          <w:szCs w:val="22"/>
        </w:rPr>
        <w:t xml:space="preserve">FORMULARIO V </w:t>
      </w:r>
    </w:p>
    <w:p w:rsidRPr="007B28B9" w:rsidR="007B28B9" w:rsidP="007B28B9" w:rsidRDefault="007B28B9" w14:paraId="0389AF05" w14:textId="61B5CBD8">
      <w:pPr>
        <w:pStyle w:val="Ttulo1"/>
        <w:spacing w:after="240"/>
        <w:jc w:val="center"/>
        <w:rPr>
          <w:rFonts w:ascii="Verdana" w:hAnsi="Verdana" w:eastAsia="Tahoma" w:cs="Tahoma"/>
          <w:b/>
          <w:color w:val="000000"/>
          <w:sz w:val="22"/>
          <w:szCs w:val="22"/>
        </w:rPr>
      </w:pPr>
      <w:r w:rsidRPr="007B28B9">
        <w:rPr>
          <w:rFonts w:ascii="Verdana" w:hAnsi="Verdana" w:eastAsia="Tahoma" w:cs="Tahoma"/>
          <w:b/>
          <w:color w:val="000000"/>
          <w:sz w:val="22"/>
          <w:szCs w:val="22"/>
        </w:rPr>
        <w:t>MODELO DE GARANTÍA BANCARIA DE FIEL CUMPLIMIENTO DE CONTRATO</w:t>
      </w:r>
      <w:bookmarkEnd w:id="0"/>
      <w:r w:rsidRPr="007B28B9">
        <w:rPr>
          <w:rFonts w:ascii="Verdana" w:hAnsi="Verdana" w:eastAsia="Tahoma" w:cs="Tahoma"/>
          <w:b/>
          <w:color w:val="000000"/>
          <w:sz w:val="22"/>
          <w:szCs w:val="22"/>
        </w:rPr>
        <w:t> </w:t>
      </w:r>
    </w:p>
    <w:p w:rsidRPr="007B28B9" w:rsidR="007B28B9" w:rsidP="007B28B9" w:rsidRDefault="007B28B9" w14:paraId="540BF9EE" w14:textId="3D4675AD">
      <w:pPr>
        <w:pBdr>
          <w:top w:val="nil"/>
          <w:left w:val="nil"/>
          <w:bottom w:val="nil"/>
          <w:right w:val="nil"/>
          <w:between w:val="nil"/>
        </w:pBdr>
        <w:spacing w:after="0" w:line="240" w:lineRule="auto"/>
        <w:jc w:val="both"/>
        <w:rPr>
          <w:rFonts w:ascii="Verdana" w:hAnsi="Verdana" w:eastAsia="Tahoma" w:cs="Tahoma"/>
          <w:color w:val="000000"/>
        </w:rPr>
      </w:pPr>
      <w:bookmarkStart w:name="_heading=h.4ow4brvj89wp" w:colFirst="0" w:colLast="0" w:id="1"/>
      <w:bookmarkEnd w:id="1"/>
      <w:r w:rsidRPr="007B28B9">
        <w:rPr>
          <w:rFonts w:ascii="Verdana" w:hAnsi="Verdana" w:eastAsia="Tahoma" w:cs="Tahoma"/>
          <w:color w:val="000000"/>
        </w:rPr>
        <w:t xml:space="preserve">CONTRATO SOBRE EL RÉGIMEN DE EXPLOTACIÓN DEL SERVICIO DE TRANSPORTE </w:t>
      </w:r>
      <w:r w:rsidRPr="00525D1E" w:rsidR="00525D1E">
        <w:rPr>
          <w:rFonts w:ascii="Verdana" w:hAnsi="Verdana" w:eastAsia="Tahoma" w:cs="Tahoma"/>
          <w:color w:val="000000"/>
        </w:rPr>
        <w:t>PÚBLICO METROPOLITANO DE PASAJEROS EN MODALIDAD NOCTURNA. LÍNEA “BÚHO 4 – B4”. ASUNCIÓN – LUQUE</w:t>
      </w:r>
    </w:p>
    <w:p w:rsidRPr="007B28B9" w:rsidR="007B28B9" w:rsidP="007B28B9" w:rsidRDefault="007B28B9" w14:paraId="6A7FF241" w14:textId="77777777">
      <w:pPr>
        <w:pBdr>
          <w:top w:val="nil"/>
          <w:left w:val="nil"/>
          <w:bottom w:val="nil"/>
          <w:right w:val="nil"/>
          <w:between w:val="nil"/>
        </w:pBdr>
        <w:spacing w:after="0" w:line="240" w:lineRule="auto"/>
        <w:jc w:val="both"/>
        <w:rPr>
          <w:rFonts w:ascii="Verdana" w:hAnsi="Verdana" w:eastAsia="Tahoma" w:cs="Tahoma"/>
          <w:color w:val="000000"/>
        </w:rPr>
      </w:pPr>
    </w:p>
    <w:p w:rsidRPr="007B28B9" w:rsidR="007B28B9" w:rsidP="007B28B9" w:rsidRDefault="007B28B9" w14:paraId="497D9CCD"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A: Ministerio de Obras Públicas y Comunicaciones. </w:t>
      </w:r>
    </w:p>
    <w:p w:rsidRPr="007B28B9" w:rsidR="007B28B9" w:rsidP="007B28B9" w:rsidRDefault="007B28B9" w14:paraId="72F5419B" w14:textId="77777777">
      <w:pPr>
        <w:pBdr>
          <w:top w:val="nil"/>
          <w:left w:val="nil"/>
          <w:bottom w:val="nil"/>
          <w:right w:val="nil"/>
          <w:between w:val="nil"/>
        </w:pBdr>
        <w:spacing w:after="0" w:line="240" w:lineRule="auto"/>
        <w:jc w:val="both"/>
        <w:rPr>
          <w:rFonts w:ascii="Verdana" w:hAnsi="Verdana" w:eastAsia="Tahoma" w:cs="Tahoma"/>
          <w:color w:val="000000"/>
        </w:rPr>
      </w:pPr>
    </w:p>
    <w:p w:rsidRPr="007B28B9" w:rsidR="007B28B9" w:rsidP="007B28B9" w:rsidRDefault="007B28B9" w14:paraId="45E2CF0B"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xml:space="preserve">POR CUANTO ____________________ (en lo sucesivo denominado “el Concesionario”) se ha obligado, en virtud del Contrato </w:t>
      </w:r>
      <w:proofErr w:type="spellStart"/>
      <w:r w:rsidRPr="007B28B9">
        <w:rPr>
          <w:rFonts w:ascii="Verdana" w:hAnsi="Verdana" w:eastAsia="Tahoma" w:cs="Tahoma"/>
          <w:color w:val="000000"/>
        </w:rPr>
        <w:t>Nº</w:t>
      </w:r>
      <w:proofErr w:type="spellEnd"/>
      <w:r w:rsidRPr="007B28B9">
        <w:rPr>
          <w:rFonts w:ascii="Verdana" w:hAnsi="Verdana" w:eastAsia="Tahoma" w:cs="Tahoma"/>
          <w:color w:val="000000"/>
        </w:rPr>
        <w:t xml:space="preserve"> _______ de fecha _____ de __________ </w:t>
      </w:r>
      <w:proofErr w:type="spellStart"/>
      <w:r w:rsidRPr="007B28B9">
        <w:rPr>
          <w:rFonts w:ascii="Verdana" w:hAnsi="Verdana" w:eastAsia="Tahoma" w:cs="Tahoma"/>
          <w:color w:val="000000"/>
        </w:rPr>
        <w:t>de</w:t>
      </w:r>
      <w:proofErr w:type="spellEnd"/>
      <w:r w:rsidRPr="007B28B9">
        <w:rPr>
          <w:rFonts w:ascii="Verdana" w:hAnsi="Verdana" w:eastAsia="Tahoma" w:cs="Tahoma"/>
          <w:color w:val="000000"/>
        </w:rPr>
        <w:t xml:space="preserve"> _______ a suministrar _________________________(en lo sucesivo denominado “el Contrato”). </w:t>
      </w:r>
    </w:p>
    <w:p w:rsidRPr="007B28B9" w:rsidR="007B28B9" w:rsidP="007B28B9" w:rsidRDefault="007B28B9" w14:paraId="292DBD07"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Y POR CUANTO se ha convenido en dicho Contrato que el Concesionario le suministrará una garantía ____________________ emitida a su favor por un garante de prestigio por la suma ahí establecida con el objeto de garantizar el fiel cumplimiento por parte del Concesionario de todas las obligaciones que le competen en virtud del Contrato. </w:t>
      </w:r>
    </w:p>
    <w:p w:rsidRPr="007B28B9" w:rsidR="007B28B9" w:rsidP="007B28B9" w:rsidRDefault="007B28B9" w14:paraId="5AB97BD3"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Y POR CUANTO los suscritos________________________ de ______________________, con domicilio legal en___________________________________________________, (en lo sucesivo denominados “el Garante”), hemos convenido en proporcionar al Concesionario una garantía en beneficio del Viceministerio de Transporte. </w:t>
      </w:r>
    </w:p>
    <w:p w:rsidRPr="007B28B9" w:rsidR="007B28B9" w:rsidP="007B28B9" w:rsidRDefault="007B28B9" w14:paraId="18D03608"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DECLARAMOS mediante la presente nuestra calidad de Garantes a nombre del Concesionario y a favor de la Concedente, por un monto máximo de _______________________________ y nos obligamos a pagar a la Contratante, contra su solicitud escrita, en que se afirme que el Concesionario no ha cumplido con alguna obligación establecida en el Contrato, sin argumentaciones ni objeciones, cualquier suma o sumas dentro de los límites de __________________________, sin necesidad de que el Viceministerio de Transporte pruebe o acredite la causa o razones que sustentan la reclamación de la suma o sumas indicadas. </w:t>
      </w:r>
    </w:p>
    <w:p w:rsidRPr="007B28B9" w:rsidR="007B28B9" w:rsidP="007B28B9" w:rsidRDefault="007B28B9" w14:paraId="06B5855C"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w:t>
      </w:r>
    </w:p>
    <w:p w:rsidRPr="007B28B9" w:rsidR="007B28B9" w:rsidP="007B28B9" w:rsidRDefault="007B28B9" w14:paraId="7CC9D397"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xml:space="preserve">Esta garantía es válida hasta el _________del mes de ____________ </w:t>
      </w:r>
      <w:proofErr w:type="spellStart"/>
      <w:r w:rsidRPr="007B28B9">
        <w:rPr>
          <w:rFonts w:ascii="Verdana" w:hAnsi="Verdana" w:eastAsia="Tahoma" w:cs="Tahoma"/>
          <w:color w:val="000000"/>
        </w:rPr>
        <w:t>de</w:t>
      </w:r>
      <w:proofErr w:type="spellEnd"/>
      <w:r w:rsidRPr="007B28B9">
        <w:rPr>
          <w:rFonts w:ascii="Verdana" w:hAnsi="Verdana" w:eastAsia="Tahoma" w:cs="Tahoma"/>
          <w:color w:val="000000"/>
        </w:rPr>
        <w:t xml:space="preserve"> _____. </w:t>
      </w:r>
    </w:p>
    <w:p w:rsidRPr="007B28B9" w:rsidR="007B28B9" w:rsidP="007B28B9" w:rsidRDefault="007B28B9" w14:paraId="65C73865"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w:t>
      </w:r>
    </w:p>
    <w:p w:rsidRPr="007B28B9" w:rsidR="007B28B9" w:rsidP="007B28B9" w:rsidRDefault="007B28B9" w14:paraId="26CB744D"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Nombre _____________________________ </w:t>
      </w:r>
    </w:p>
    <w:p w:rsidRPr="007B28B9" w:rsidR="007B28B9" w:rsidP="007B28B9" w:rsidRDefault="007B28B9" w14:paraId="6639803E"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w:t>
      </w:r>
    </w:p>
    <w:p w:rsidRPr="007B28B9" w:rsidR="007B28B9" w:rsidP="007B28B9" w:rsidRDefault="007B28B9" w14:paraId="46F9B54C"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En calidad de _________________________ </w:t>
      </w:r>
    </w:p>
    <w:p w:rsidRPr="007B28B9" w:rsidR="007B28B9" w:rsidP="007B28B9" w:rsidRDefault="007B28B9" w14:paraId="74ACF83A"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w:t>
      </w:r>
    </w:p>
    <w:p w:rsidRPr="007B28B9" w:rsidR="007B28B9" w:rsidP="007B28B9" w:rsidRDefault="007B28B9" w14:paraId="2ABBBE2F"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Firma _______________________________ </w:t>
      </w:r>
    </w:p>
    <w:p w:rsidRPr="007B28B9" w:rsidR="007B28B9" w:rsidP="007B28B9" w:rsidRDefault="007B28B9" w14:paraId="7F7BE750"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 </w:t>
      </w:r>
    </w:p>
    <w:p w:rsidRPr="007B28B9" w:rsidR="007B28B9" w:rsidP="007B28B9" w:rsidRDefault="007B28B9" w14:paraId="4F65EAE3" w14:textId="77777777">
      <w:pPr>
        <w:pBdr>
          <w:top w:val="nil"/>
          <w:left w:val="nil"/>
          <w:bottom w:val="nil"/>
          <w:right w:val="nil"/>
          <w:between w:val="nil"/>
        </w:pBdr>
        <w:spacing w:after="0" w:line="240" w:lineRule="auto"/>
        <w:jc w:val="both"/>
        <w:rPr>
          <w:rFonts w:ascii="Verdana" w:hAnsi="Verdana" w:eastAsia="Tahoma" w:cs="Tahoma"/>
          <w:color w:val="000000"/>
        </w:rPr>
      </w:pPr>
      <w:r w:rsidRPr="007B28B9">
        <w:rPr>
          <w:rFonts w:ascii="Verdana" w:hAnsi="Verdana" w:eastAsia="Tahoma" w:cs="Tahoma"/>
          <w:color w:val="000000"/>
        </w:rPr>
        <w:t>Debidamente autorizado para firmar la garantía por y en nombre de _______________________________ </w:t>
      </w:r>
    </w:p>
    <w:p w:rsidRPr="007B28B9" w:rsidR="003C11B0" w:rsidRDefault="003C11B0" w14:paraId="521D64BB" w14:textId="77777777">
      <w:pPr>
        <w:rPr>
          <w:rFonts w:ascii="Verdana" w:hAnsi="Verdana"/>
        </w:rPr>
      </w:pPr>
    </w:p>
    <w:sectPr w:rsidRPr="007B28B9" w:rsidR="003C11B0">
      <w:headerReference w:type="even" r:id="rId6"/>
      <w:headerReference w:type="default" r:id="rId7"/>
      <w:footerReference w:type="even" r:id="rId8"/>
      <w:footerReference w:type="default" r:id="rId9"/>
      <w:headerReference w:type="first" r:id="rId10"/>
      <w:footerReference w:type="first" r:id="rId11"/>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7856" w:rsidP="007B28B9" w:rsidRDefault="00387856" w14:paraId="14E0CFFE" w14:textId="77777777">
      <w:pPr>
        <w:spacing w:after="0" w:line="240" w:lineRule="auto"/>
      </w:pPr>
      <w:r>
        <w:separator/>
      </w:r>
    </w:p>
  </w:endnote>
  <w:endnote w:type="continuationSeparator" w:id="0">
    <w:p w:rsidR="00387856" w:rsidP="007B28B9" w:rsidRDefault="00387856" w14:paraId="5574635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949" w:rsidRDefault="00717949" w14:paraId="739C2BDC"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075795"/>
      <w:docPartObj>
        <w:docPartGallery w:val="Page Numbers (Bottom of Page)"/>
        <w:docPartUnique/>
      </w:docPartObj>
    </w:sdtPr>
    <w:sdtContent>
      <w:sdt>
        <w:sdtPr>
          <w:id w:val="-1769616900"/>
          <w:docPartObj>
            <w:docPartGallery w:val="Page Numbers (Top of Page)"/>
            <w:docPartUnique/>
          </w:docPartObj>
        </w:sdtPr>
        <w:sdtContent>
          <w:p w:rsidR="00717949" w:rsidRDefault="00717949" w14:paraId="5245017C" w14:textId="6C876AB7">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rsidR="00717949" w:rsidRDefault="00717949" w14:paraId="724AEB4E" w14:textId="7777777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949" w:rsidRDefault="00717949" w14:paraId="5CE6C650"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7856" w:rsidP="007B28B9" w:rsidRDefault="00387856" w14:paraId="50CFC433" w14:textId="77777777">
      <w:pPr>
        <w:spacing w:after="0" w:line="240" w:lineRule="auto"/>
      </w:pPr>
      <w:r>
        <w:separator/>
      </w:r>
    </w:p>
  </w:footnote>
  <w:footnote w:type="continuationSeparator" w:id="0">
    <w:p w:rsidR="00387856" w:rsidP="007B28B9" w:rsidRDefault="00387856" w14:paraId="115477F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949" w:rsidRDefault="00717949" w14:paraId="2DB9CD47" w14:textId="77777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7B28B9" w:rsidRDefault="007B28B9" w14:paraId="6FFA2373" w14:textId="241E7B7F">
    <w:pPr>
      <w:pStyle w:val="Encabezado"/>
    </w:pPr>
    <w:r>
      <w:rPr>
        <w:noProof/>
        <w:color w:val="000000"/>
      </w:rPr>
      <w:drawing>
        <wp:inline distT="0" distB="0" distL="0" distR="0" wp14:anchorId="407487E9" wp14:editId="7859E7DC">
          <wp:extent cx="5400040" cy="44503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5400040" cy="44503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949" w:rsidRDefault="00717949" w14:paraId="7D462191" w14:textId="77777777">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8B9"/>
    <w:rsid w:val="00341379"/>
    <w:rsid w:val="00387856"/>
    <w:rsid w:val="003C11B0"/>
    <w:rsid w:val="00451314"/>
    <w:rsid w:val="0047602B"/>
    <w:rsid w:val="00525D1E"/>
    <w:rsid w:val="00554D3E"/>
    <w:rsid w:val="005F1887"/>
    <w:rsid w:val="00677209"/>
    <w:rsid w:val="00717949"/>
    <w:rsid w:val="00730B4E"/>
    <w:rsid w:val="007B28B9"/>
    <w:rsid w:val="007D5007"/>
    <w:rsid w:val="00B13D75"/>
    <w:rsid w:val="00C33A59"/>
    <w:rsid w:val="00C5616C"/>
    <w:rsid w:val="00CB3441"/>
    <w:rsid w:val="00DB4B4B"/>
    <w:rsid w:val="00ED5147"/>
    <w:rsid w:val="3E9C277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8839"/>
  <w15:chartTrackingRefBased/>
  <w15:docId w15:val="{24DB0420-6DBE-40BE-82CA-735DCCF6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28B9"/>
    <w:rPr>
      <w:rFonts w:ascii="Calibri" w:hAnsi="Calibri" w:eastAsia="Calibri" w:cs="Calibri"/>
      <w:lang w:eastAsia="es-PY"/>
    </w:rPr>
  </w:style>
  <w:style w:type="paragraph" w:styleId="Ttulo1">
    <w:name w:val="heading 1"/>
    <w:basedOn w:val="Normal"/>
    <w:next w:val="Normal"/>
    <w:link w:val="Ttulo1Car"/>
    <w:uiPriority w:val="9"/>
    <w:qFormat/>
    <w:rsid w:val="007B28B9"/>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7B28B9"/>
    <w:rPr>
      <w:rFonts w:asciiTheme="majorHAnsi" w:hAnsiTheme="majorHAnsi" w:eastAsiaTheme="majorEastAsia" w:cstheme="majorBidi"/>
      <w:color w:val="2F5496" w:themeColor="accent1" w:themeShade="BF"/>
      <w:sz w:val="32"/>
      <w:szCs w:val="32"/>
      <w:lang w:eastAsia="es-PY"/>
    </w:rPr>
  </w:style>
  <w:style w:type="paragraph" w:styleId="Encabezado">
    <w:name w:val="header"/>
    <w:basedOn w:val="Normal"/>
    <w:link w:val="EncabezadoCar"/>
    <w:uiPriority w:val="99"/>
    <w:unhideWhenUsed/>
    <w:rsid w:val="007B28B9"/>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7B28B9"/>
    <w:rPr>
      <w:rFonts w:ascii="Calibri" w:hAnsi="Calibri" w:eastAsia="Calibri" w:cs="Calibri"/>
      <w:lang w:eastAsia="es-PY"/>
    </w:rPr>
  </w:style>
  <w:style w:type="paragraph" w:styleId="Piedepgina">
    <w:name w:val="footer"/>
    <w:basedOn w:val="Normal"/>
    <w:link w:val="PiedepginaCar"/>
    <w:uiPriority w:val="99"/>
    <w:unhideWhenUsed/>
    <w:rsid w:val="007B28B9"/>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7B28B9"/>
    <w:rPr>
      <w:rFonts w:ascii="Calibri" w:hAnsi="Calibri" w:eastAsia="Calibri" w:cs="Calibri"/>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Carlos Franco Villasanti</dc:creator>
  <keywords/>
  <dc:description/>
  <lastModifiedBy>Carlos Franco Villasanti</lastModifiedBy>
  <revision>12</revision>
  <lastPrinted>2025-08-12T20:41:00.0000000Z</lastPrinted>
  <dcterms:created xsi:type="dcterms:W3CDTF">2025-08-12T13:01:00.0000000Z</dcterms:created>
  <dcterms:modified xsi:type="dcterms:W3CDTF">2025-08-19T12:16:39.9693055Z</dcterms:modified>
</coreProperties>
</file>